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17" w:rsidRDefault="001E0663" w:rsidP="00EA2F7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КОМПЕНСАЦИЯ РАСХОДОВ, СВЯЗ</w:t>
      </w:r>
      <w:bookmarkStart w:id="0" w:name="_GoBack"/>
      <w:bookmarkEnd w:id="0"/>
      <w:r w:rsidR="00057A17">
        <w:rPr>
          <w:rFonts w:ascii="Times New Roman" w:hAnsi="Times New Roman" w:cs="Times New Roman"/>
          <w:b/>
          <w:sz w:val="28"/>
          <w:szCs w:val="28"/>
        </w:rPr>
        <w:t>АННЫХ С ОЗДОРОВЛЕНИЕМ И РЕАБИЛИТАЦИЕЙ ДЕТЕЙ – ИНВАЛИДОВ В 2020 ГОДУ</w:t>
      </w:r>
    </w:p>
    <w:p w:rsidR="00057A17" w:rsidRPr="0044319C" w:rsidRDefault="00057A17" w:rsidP="005304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Pr="0044319C" w:rsidRDefault="00057A17" w:rsidP="005304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Pr="006F2953" w:rsidRDefault="00057A17" w:rsidP="0053046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319C"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реализации государственной программы Челябинской области «Доступная среда», в 2020 году определены правила предоставления компенсации за счет средств областного бюджета одному из родителей (единственному родителю, законному представителю) (далее именуется – родитель) за самостоятельно оплаченные услуги по оздоровлению и реабилитации (с продолжительностью курса оздоровления (реабилитации) не менее 21 календарного дня) детей-инвалидов, не достигших 18 лет на дату получения услуг по оздоровлению и реабилитации, </w:t>
      </w:r>
      <w:r w:rsidRPr="006F2953">
        <w:rPr>
          <w:rFonts w:ascii="Times New Roman" w:hAnsi="Times New Roman" w:cs="Times New Roman"/>
          <w:sz w:val="28"/>
          <w:szCs w:val="28"/>
        </w:rPr>
        <w:t>в организациях, основная деятельность которых направлена на реализацию услуг по оздоровлению и реабилитации, расположенных на территории Челябинской области, других субъектов Российской Федерации, а также стран Содружества Независимых Государств (далее имену</w:t>
      </w:r>
      <w:r w:rsidR="006F2953" w:rsidRPr="006F2953">
        <w:rPr>
          <w:rFonts w:ascii="Times New Roman" w:hAnsi="Times New Roman" w:cs="Times New Roman"/>
          <w:sz w:val="28"/>
          <w:szCs w:val="28"/>
        </w:rPr>
        <w:t>ю</w:t>
      </w:r>
      <w:r w:rsidRPr="006F2953">
        <w:rPr>
          <w:rFonts w:ascii="Times New Roman" w:hAnsi="Times New Roman" w:cs="Times New Roman"/>
          <w:sz w:val="28"/>
          <w:szCs w:val="28"/>
        </w:rPr>
        <w:t>тся</w:t>
      </w:r>
      <w:r w:rsidR="006F2953" w:rsidRPr="006F295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6F2953">
        <w:rPr>
          <w:rFonts w:ascii="Times New Roman" w:hAnsi="Times New Roman" w:cs="Times New Roman"/>
          <w:sz w:val="28"/>
          <w:szCs w:val="28"/>
        </w:rPr>
        <w:t xml:space="preserve"> – </w:t>
      </w:r>
      <w:r w:rsidR="006F2953" w:rsidRPr="006F2953">
        <w:rPr>
          <w:rFonts w:ascii="Times New Roman" w:hAnsi="Times New Roman" w:cs="Times New Roman"/>
          <w:sz w:val="28"/>
          <w:szCs w:val="28"/>
        </w:rPr>
        <w:t xml:space="preserve">Компенсация, </w:t>
      </w:r>
      <w:r w:rsidRPr="006F2953">
        <w:rPr>
          <w:rFonts w:ascii="Times New Roman" w:hAnsi="Times New Roman" w:cs="Times New Roman"/>
          <w:sz w:val="28"/>
          <w:szCs w:val="28"/>
        </w:rPr>
        <w:t>организация реабилитации).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предоставляется родителю один раз в течение 2020 года в размере, равном стоимости услуг (с учетом НДС), оказанных детям-инвалидам организацией реабилитации, но не более 28 754,00 рублей на каждого ребенка-инвалида, получившего услуги по оздоровлению и реабилитации. Компенсация не распространяется на лиц, сопровождающих детей-инвалидов.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предоставляется, если обращение за ней последовало не позднее 1 декабря 2020 года. Расходы на услуги, оказанные организацией реабилитации детям-инвалидам после 1 декабря 2020 года, компенсации не подлежат.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не предоставляется в случае, если услуги оказаны детям-инвалидам, получившим в течение 2020 года: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путевку на санаторно-курортное лечение, предоставляемую ГУ – Челябинским региональным отделением Фонда социального страхования Российской Федерации;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реабилитационные услуги в государственных и муниципальных учреждениях здравоохранения, предоставляемых в рамках Территориальной программы государственных гарантий бесплатного оказания гражданам медицинской помощи в Челябинской области на 2020 год и плановый период 2021 и 2022 годов.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Компенсации производится Министерством социальных отношений Челябинской области на основании письменного заявления родителя о предоставлении Компенсации по утвержденной форме.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и документов осуществляют Управления социальной защиты населения муниципальных образований Челябинской области.</w:t>
      </w:r>
    </w:p>
    <w:p w:rsidR="00057A17" w:rsidRDefault="00057A17" w:rsidP="008A7FE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057A17" w:rsidRDefault="00057A17" w:rsidP="0053046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копии документов, удостоверяющих личность заявителя;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копии документов, подтверждающих постоянное проживание на территории Челябинской области родителя и детей-инвалидов, получивших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 по оздоровлению и реабилитации, в том числе вид на жительство для иностранных граждан и лиц без гражданства, постоянно проживающих на территории Челябинской области;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копии свидетельства о рождении детей-инвалидов (для детей старше 14 лет также копия паспорта), получивших слуги по оздоровлению и реабилитации;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копия акта органа опеки и попечительства о назначении опекуна или попечителя – для опекуна или попечителя;</w:t>
      </w:r>
    </w:p>
    <w:p w:rsidR="00057A17" w:rsidRPr="00D76137" w:rsidRDefault="00057A17" w:rsidP="00D761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договор об оказании услуг или иной документ, подтверждающий пребывание детей-инвалидов в организации реабилитации</w:t>
      </w:r>
      <w:r w:rsidRPr="00D76137">
        <w:rPr>
          <w:rFonts w:ascii="Times New Roman" w:hAnsi="Times New Roman" w:cs="Times New Roman"/>
          <w:sz w:val="28"/>
          <w:szCs w:val="28"/>
        </w:rPr>
        <w:t>, основная деятельность которых направлена на реализацию услуг по оздоровлению и реабилитации, расположенных на территории Челябинской области, других субъектов Российской Федерации, а также стран Содружества Независимых Государств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платежный документ, подтверждающий факт оплаты родителем услуг, оказанных детям-инвалидам организацией реабилитации (кассовый чек, платежное поручение);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копия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:rsidR="00057A17" w:rsidRDefault="00057A17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выписка из учредительных документов организации реабилитации, подтверждающая вид деятельности, направленный на оказание реабилитационных услуг детям-инвалидам.</w:t>
      </w:r>
    </w:p>
    <w:p w:rsidR="006F2953" w:rsidRDefault="006F2953" w:rsidP="008E75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Компенсации осуществляется путем перечисления средств на счет заявителя, открытый в кредитной организации.</w:t>
      </w:r>
    </w:p>
    <w:p w:rsidR="00057A17" w:rsidRPr="0044319C" w:rsidRDefault="00057A17" w:rsidP="0053046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Pr="0044319C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4319C">
        <w:rPr>
          <w:rFonts w:ascii="Times New Roman" w:hAnsi="Times New Roman" w:cs="Times New Roman"/>
          <w:sz w:val="28"/>
          <w:szCs w:val="28"/>
        </w:rPr>
        <w:tab/>
      </w:r>
      <w:r w:rsidRPr="0044319C">
        <w:rPr>
          <w:rFonts w:ascii="Times New Roman" w:hAnsi="Times New Roman"/>
          <w:sz w:val="28"/>
          <w:szCs w:val="28"/>
        </w:rPr>
        <w:t>По возникшим вопросам получить консультацию можно по телефону 8(35144) 90-140 У</w:t>
      </w:r>
      <w:r w:rsidRPr="0044319C">
        <w:rPr>
          <w:rFonts w:ascii="Times New Roman" w:hAnsi="Times New Roman" w:cs="Times New Roman"/>
          <w:sz w:val="28"/>
          <w:szCs w:val="28"/>
        </w:rPr>
        <w:t xml:space="preserve">правления социальной защиты населения администрации Сосновского муниципального района, </w:t>
      </w:r>
      <w:hyperlink r:id="rId5" w:history="1">
        <w:r w:rsidRPr="0044319C">
          <w:rPr>
            <w:rStyle w:val="a8"/>
            <w:rFonts w:ascii="Times New Roman" w:hAnsi="Times New Roman"/>
            <w:sz w:val="28"/>
            <w:szCs w:val="28"/>
          </w:rPr>
          <w:t>uszn11@minsoc74.ru</w:t>
        </w:r>
      </w:hyperlink>
      <w:r w:rsidRPr="0044319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4319C">
          <w:rPr>
            <w:rStyle w:val="a8"/>
            <w:rFonts w:ascii="Times New Roman" w:hAnsi="Times New Roman"/>
            <w:sz w:val="28"/>
            <w:szCs w:val="28"/>
            <w:lang w:val="en-US"/>
          </w:rPr>
          <w:t>SOSNOVKA</w:t>
        </w:r>
        <w:r w:rsidRPr="0044319C">
          <w:rPr>
            <w:rStyle w:val="a8"/>
            <w:rFonts w:ascii="Times New Roman" w:hAnsi="Times New Roman"/>
            <w:sz w:val="28"/>
            <w:szCs w:val="28"/>
          </w:rPr>
          <w:t>_</w:t>
        </w:r>
        <w:r w:rsidRPr="0044319C">
          <w:rPr>
            <w:rStyle w:val="a8"/>
            <w:rFonts w:ascii="Times New Roman" w:hAnsi="Times New Roman"/>
            <w:sz w:val="28"/>
            <w:szCs w:val="28"/>
            <w:lang w:val="en-US"/>
          </w:rPr>
          <w:t>USZN</w:t>
        </w:r>
        <w:r w:rsidRPr="0044319C">
          <w:rPr>
            <w:rStyle w:val="a8"/>
            <w:rFonts w:ascii="Times New Roman" w:hAnsi="Times New Roman"/>
            <w:sz w:val="28"/>
            <w:szCs w:val="28"/>
          </w:rPr>
          <w:t>@</w:t>
        </w:r>
        <w:r w:rsidRPr="0044319C">
          <w:rPr>
            <w:rStyle w:val="a8"/>
            <w:rFonts w:ascii="Times New Roman" w:hAnsi="Times New Roman"/>
            <w:sz w:val="28"/>
            <w:szCs w:val="28"/>
            <w:lang w:val="en-US"/>
          </w:rPr>
          <w:t>MAIL</w:t>
        </w:r>
        <w:r w:rsidRPr="0044319C">
          <w:rPr>
            <w:rStyle w:val="a8"/>
            <w:rFonts w:ascii="Times New Roman" w:hAnsi="Times New Roman"/>
            <w:sz w:val="28"/>
            <w:szCs w:val="28"/>
          </w:rPr>
          <w:t>.</w:t>
        </w:r>
        <w:r w:rsidRPr="0044319C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4319C">
        <w:rPr>
          <w:rFonts w:ascii="Times New Roman" w:hAnsi="Times New Roman" w:cs="Times New Roman"/>
          <w:sz w:val="28"/>
          <w:szCs w:val="28"/>
        </w:rPr>
        <w:t>.</w:t>
      </w:r>
    </w:p>
    <w:p w:rsidR="00057A17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Pr="0044319C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57A17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</w:t>
      </w:r>
    </w:p>
    <w:p w:rsidR="00057A17" w:rsidRDefault="00057A17" w:rsidP="00A1655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администрации</w:t>
      </w:r>
    </w:p>
    <w:p w:rsidR="00057A17" w:rsidRPr="0054479E" w:rsidRDefault="00057A17" w:rsidP="00A16554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</w:p>
    <w:sectPr w:rsidR="00057A17" w:rsidRPr="0054479E" w:rsidSect="00787A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95FBE"/>
    <w:multiLevelType w:val="hybridMultilevel"/>
    <w:tmpl w:val="421CC254"/>
    <w:lvl w:ilvl="0" w:tplc="F7D8DBE4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724A63D1"/>
    <w:multiLevelType w:val="hybridMultilevel"/>
    <w:tmpl w:val="421CC254"/>
    <w:lvl w:ilvl="0" w:tplc="F7D8DBE4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28"/>
    <w:rsid w:val="00014E84"/>
    <w:rsid w:val="0001777C"/>
    <w:rsid w:val="00032EE5"/>
    <w:rsid w:val="00057A17"/>
    <w:rsid w:val="000E1928"/>
    <w:rsid w:val="00111E73"/>
    <w:rsid w:val="00117B6A"/>
    <w:rsid w:val="00142E52"/>
    <w:rsid w:val="00182C02"/>
    <w:rsid w:val="001B0D9C"/>
    <w:rsid w:val="001C314F"/>
    <w:rsid w:val="001E0663"/>
    <w:rsid w:val="001E2797"/>
    <w:rsid w:val="002053AB"/>
    <w:rsid w:val="00280EFF"/>
    <w:rsid w:val="00285AF1"/>
    <w:rsid w:val="002B1E0F"/>
    <w:rsid w:val="002C0CF4"/>
    <w:rsid w:val="002D2C70"/>
    <w:rsid w:val="002D781A"/>
    <w:rsid w:val="002F0141"/>
    <w:rsid w:val="00323CDB"/>
    <w:rsid w:val="00327D7C"/>
    <w:rsid w:val="0033641F"/>
    <w:rsid w:val="00360D81"/>
    <w:rsid w:val="00397C0E"/>
    <w:rsid w:val="003B68CB"/>
    <w:rsid w:val="003D42D5"/>
    <w:rsid w:val="003E434A"/>
    <w:rsid w:val="003F39C6"/>
    <w:rsid w:val="00407D53"/>
    <w:rsid w:val="0044319C"/>
    <w:rsid w:val="004679AE"/>
    <w:rsid w:val="004E1D26"/>
    <w:rsid w:val="005014FB"/>
    <w:rsid w:val="0052581A"/>
    <w:rsid w:val="00530463"/>
    <w:rsid w:val="0054479E"/>
    <w:rsid w:val="00561AEF"/>
    <w:rsid w:val="00590759"/>
    <w:rsid w:val="005D16F9"/>
    <w:rsid w:val="005E18BF"/>
    <w:rsid w:val="00600A41"/>
    <w:rsid w:val="006065C0"/>
    <w:rsid w:val="006119DD"/>
    <w:rsid w:val="00616806"/>
    <w:rsid w:val="006664E7"/>
    <w:rsid w:val="006858CA"/>
    <w:rsid w:val="006C116F"/>
    <w:rsid w:val="006C37C8"/>
    <w:rsid w:val="006F2953"/>
    <w:rsid w:val="007058C2"/>
    <w:rsid w:val="007205D4"/>
    <w:rsid w:val="00721EB1"/>
    <w:rsid w:val="00746B5A"/>
    <w:rsid w:val="00775F40"/>
    <w:rsid w:val="00782703"/>
    <w:rsid w:val="00787A24"/>
    <w:rsid w:val="007A4342"/>
    <w:rsid w:val="00802335"/>
    <w:rsid w:val="0081361A"/>
    <w:rsid w:val="0084415F"/>
    <w:rsid w:val="00850FC4"/>
    <w:rsid w:val="00851CB2"/>
    <w:rsid w:val="008570D8"/>
    <w:rsid w:val="008573BA"/>
    <w:rsid w:val="00864CC2"/>
    <w:rsid w:val="008742F2"/>
    <w:rsid w:val="0088707D"/>
    <w:rsid w:val="008A492A"/>
    <w:rsid w:val="008A7FEA"/>
    <w:rsid w:val="008E7584"/>
    <w:rsid w:val="008F7687"/>
    <w:rsid w:val="00906A1F"/>
    <w:rsid w:val="00912ABF"/>
    <w:rsid w:val="00921C28"/>
    <w:rsid w:val="009950AF"/>
    <w:rsid w:val="009A51A8"/>
    <w:rsid w:val="009D4E7D"/>
    <w:rsid w:val="009D7CA1"/>
    <w:rsid w:val="00A16554"/>
    <w:rsid w:val="00A32804"/>
    <w:rsid w:val="00A52B54"/>
    <w:rsid w:val="00A658EB"/>
    <w:rsid w:val="00A91564"/>
    <w:rsid w:val="00AB52FE"/>
    <w:rsid w:val="00AE0E86"/>
    <w:rsid w:val="00B43B95"/>
    <w:rsid w:val="00B646D6"/>
    <w:rsid w:val="00BE225A"/>
    <w:rsid w:val="00BF2E31"/>
    <w:rsid w:val="00BF5669"/>
    <w:rsid w:val="00C30249"/>
    <w:rsid w:val="00C40A02"/>
    <w:rsid w:val="00C73A61"/>
    <w:rsid w:val="00C74B62"/>
    <w:rsid w:val="00CA43DB"/>
    <w:rsid w:val="00CA4770"/>
    <w:rsid w:val="00CD3D09"/>
    <w:rsid w:val="00CF0941"/>
    <w:rsid w:val="00CF5D8C"/>
    <w:rsid w:val="00D04313"/>
    <w:rsid w:val="00D10166"/>
    <w:rsid w:val="00D14C8E"/>
    <w:rsid w:val="00D334A1"/>
    <w:rsid w:val="00D352C4"/>
    <w:rsid w:val="00D76137"/>
    <w:rsid w:val="00D809EF"/>
    <w:rsid w:val="00DF33A3"/>
    <w:rsid w:val="00E37181"/>
    <w:rsid w:val="00E65580"/>
    <w:rsid w:val="00E71B61"/>
    <w:rsid w:val="00E96C36"/>
    <w:rsid w:val="00EA2F7C"/>
    <w:rsid w:val="00EA3BFB"/>
    <w:rsid w:val="00EB1601"/>
    <w:rsid w:val="00EC119A"/>
    <w:rsid w:val="00F03845"/>
    <w:rsid w:val="00F2217D"/>
    <w:rsid w:val="00F254C6"/>
    <w:rsid w:val="00F31ACA"/>
    <w:rsid w:val="00F5463D"/>
    <w:rsid w:val="00F645AC"/>
    <w:rsid w:val="00FA4B65"/>
    <w:rsid w:val="00FA591B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87F337-E5DC-439E-AF94-306C3826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3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F5463D"/>
    <w:pPr>
      <w:ind w:left="1612" w:hanging="892"/>
    </w:pPr>
  </w:style>
  <w:style w:type="paragraph" w:customStyle="1" w:styleId="Style9">
    <w:name w:val="Style9"/>
    <w:basedOn w:val="a"/>
    <w:uiPriority w:val="99"/>
    <w:rsid w:val="00F5463D"/>
    <w:pPr>
      <w:spacing w:line="373" w:lineRule="exact"/>
      <w:ind w:firstLine="691"/>
    </w:pPr>
    <w:rPr>
      <w:rFonts w:ascii="Times New Roman" w:hAnsi="Times New Roman" w:cs="Times New Roman"/>
    </w:rPr>
  </w:style>
  <w:style w:type="paragraph" w:customStyle="1" w:styleId="Style7">
    <w:name w:val="Style7"/>
    <w:basedOn w:val="a"/>
    <w:uiPriority w:val="99"/>
    <w:rsid w:val="00F5463D"/>
    <w:pPr>
      <w:spacing w:line="378" w:lineRule="exact"/>
      <w:ind w:firstLine="672"/>
      <w:jc w:val="left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F5463D"/>
    <w:pPr>
      <w:ind w:firstLine="0"/>
      <w:jc w:val="left"/>
    </w:pPr>
    <w:rPr>
      <w:rFonts w:ascii="Times New Roman" w:hAnsi="Times New Roman" w:cs="Times New Roman"/>
    </w:rPr>
  </w:style>
  <w:style w:type="character" w:customStyle="1" w:styleId="a4">
    <w:name w:val="Цветовое выделение"/>
    <w:uiPriority w:val="99"/>
    <w:rsid w:val="00F5463D"/>
    <w:rPr>
      <w:b/>
      <w:color w:val="26282F"/>
    </w:rPr>
  </w:style>
  <w:style w:type="character" w:customStyle="1" w:styleId="FontStyle16">
    <w:name w:val="Font Style16"/>
    <w:basedOn w:val="a0"/>
    <w:uiPriority w:val="99"/>
    <w:rsid w:val="00F5463D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6664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0384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6">
    <w:name w:val="Balloon Text"/>
    <w:basedOn w:val="a"/>
    <w:link w:val="a7"/>
    <w:uiPriority w:val="99"/>
    <w:semiHidden/>
    <w:rsid w:val="006168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16806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54479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NOVKA_USZN@MAIL.RU" TargetMode="External"/><Relationship Id="rId5" Type="http://schemas.openxmlformats.org/officeDocument/2006/relationships/hyperlink" Target="mailto:uszn11@minsoc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Евдокия</cp:lastModifiedBy>
  <cp:revision>4</cp:revision>
  <cp:lastPrinted>2020-05-12T05:56:00Z</cp:lastPrinted>
  <dcterms:created xsi:type="dcterms:W3CDTF">2020-05-12T09:26:00Z</dcterms:created>
  <dcterms:modified xsi:type="dcterms:W3CDTF">2020-05-12T09:28:00Z</dcterms:modified>
</cp:coreProperties>
</file>